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/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E46F90">
      <w:pPr>
        <w:rPr>
          <w:sz w:val="12"/>
          <w:szCs w:val="12"/>
          <w:u w:val="single"/>
        </w:rPr>
      </w:pPr>
      <w:r>
        <w:rPr>
          <w:noProof/>
          <w:sz w:val="12"/>
          <w:szCs w:val="1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523.65pt;margin-top:1.9pt;width:601.45pt;height:24.05pt;z-index:251658240;visibility:visible;mso-height-percent:200;mso-height-percent:200;mso-width-relative:margin;mso-height-relative:margin" fillcolor="#8db3e2 [1311]" strokecolor="#8db3e2 [1311]">
            <v:textbox style="mso-fit-shape-to-text:t">
              <w:txbxContent>
                <w:p w:rsidR="001A23A4" w:rsidRPr="00CE2340" w:rsidRDefault="001A23A4" w:rsidP="001A23A4">
                  <w:pPr>
                    <w:jc w:val="center"/>
                    <w:rPr>
                      <w:sz w:val="28"/>
                    </w:rPr>
                  </w:pPr>
                  <w:r w:rsidRPr="00CE2340">
                    <w:rPr>
                      <w:sz w:val="28"/>
                    </w:rPr>
                    <w:t>2. Handlungsleitfaden gegen sexuelle Gewalt im Sport</w:t>
                  </w:r>
                </w:p>
              </w:txbxContent>
            </v:textbox>
          </v:shape>
        </w:pict>
      </w: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2E0B10" w:rsidRPr="00A6058A" w:rsidRDefault="006266A7">
      <w:pPr>
        <w:rPr>
          <w:sz w:val="12"/>
          <w:szCs w:val="12"/>
        </w:rPr>
      </w:pPr>
      <w:r>
        <w:rPr>
          <w:sz w:val="12"/>
          <w:szCs w:val="12"/>
          <w:u w:val="single"/>
        </w:rPr>
        <w:t xml:space="preserve">Abs.: BSV </w:t>
      </w:r>
      <w:proofErr w:type="spellStart"/>
      <w:r w:rsidR="002E0B10" w:rsidRPr="002E0B10">
        <w:rPr>
          <w:sz w:val="12"/>
          <w:szCs w:val="12"/>
          <w:u w:val="single"/>
        </w:rPr>
        <w:t>Ostbevern</w:t>
      </w:r>
      <w:proofErr w:type="spellEnd"/>
      <w:r w:rsidR="009D5026">
        <w:rPr>
          <w:sz w:val="12"/>
          <w:szCs w:val="12"/>
          <w:u w:val="single"/>
        </w:rPr>
        <w:t xml:space="preserve"> 1923 e.V.</w:t>
      </w:r>
      <w:r w:rsidR="002E0B10" w:rsidRPr="002E0B10">
        <w:rPr>
          <w:sz w:val="12"/>
          <w:szCs w:val="12"/>
          <w:u w:val="single"/>
        </w:rPr>
        <w:t xml:space="preserve">, </w:t>
      </w:r>
      <w:r w:rsidR="00DF4A6E">
        <w:rPr>
          <w:sz w:val="12"/>
          <w:szCs w:val="12"/>
          <w:u w:val="single"/>
        </w:rPr>
        <w:t>Hauptstr.94a</w:t>
      </w:r>
      <w:r w:rsidR="002E0B10" w:rsidRPr="002E0B10">
        <w:rPr>
          <w:sz w:val="12"/>
          <w:szCs w:val="12"/>
          <w:u w:val="single"/>
        </w:rPr>
        <w:t xml:space="preserve">, 48346 </w:t>
      </w:r>
      <w:proofErr w:type="spellStart"/>
      <w:r w:rsidR="002E0B10" w:rsidRPr="002E0B10">
        <w:rPr>
          <w:sz w:val="12"/>
          <w:szCs w:val="12"/>
          <w:u w:val="single"/>
        </w:rPr>
        <w:t>Ostbevern</w:t>
      </w:r>
      <w:proofErr w:type="spellEnd"/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  <w:t xml:space="preserve">                   </w:t>
      </w:r>
      <w:r w:rsidR="00DF4A6E">
        <w:rPr>
          <w:sz w:val="22"/>
          <w:szCs w:val="12"/>
        </w:rPr>
        <w:t>18</w:t>
      </w:r>
      <w:r w:rsidR="00A6058A" w:rsidRPr="00A6058A">
        <w:rPr>
          <w:sz w:val="22"/>
          <w:szCs w:val="12"/>
        </w:rPr>
        <w:t xml:space="preserve">. </w:t>
      </w:r>
      <w:r w:rsidR="00DF4A6E">
        <w:rPr>
          <w:sz w:val="22"/>
          <w:szCs w:val="12"/>
        </w:rPr>
        <w:t>September</w:t>
      </w:r>
      <w:r w:rsidR="00A6058A" w:rsidRPr="00A6058A">
        <w:rPr>
          <w:sz w:val="22"/>
          <w:szCs w:val="12"/>
        </w:rPr>
        <w:t xml:space="preserve"> 202</w:t>
      </w:r>
      <w:r w:rsidR="00DF4A6E">
        <w:rPr>
          <w:sz w:val="22"/>
          <w:szCs w:val="12"/>
        </w:rPr>
        <w:t>1</w:t>
      </w:r>
    </w:p>
    <w:p w:rsidR="00360861" w:rsidRDefault="00360861" w:rsidP="00360861">
      <w:pPr>
        <w:pStyle w:val="Default"/>
        <w:rPr>
          <w:sz w:val="23"/>
          <w:szCs w:val="23"/>
        </w:rPr>
      </w:pPr>
      <w:r>
        <w:t>A</w:t>
      </w:r>
      <w:r>
        <w:rPr>
          <w:sz w:val="23"/>
          <w:szCs w:val="23"/>
        </w:rPr>
        <w:t xml:space="preserve">n die </w:t>
      </w:r>
    </w:p>
    <w:p w:rsidR="00360861" w:rsidRDefault="00DF4A6E" w:rsidP="00DF4A6E">
      <w:pPr>
        <w:pStyle w:val="Default"/>
        <w:tabs>
          <w:tab w:val="left" w:pos="7708"/>
        </w:tabs>
        <w:rPr>
          <w:sz w:val="23"/>
          <w:szCs w:val="23"/>
        </w:rPr>
      </w:pPr>
      <w:r>
        <w:rPr>
          <w:sz w:val="23"/>
          <w:szCs w:val="23"/>
        </w:rPr>
        <w:t>Mitglieder des</w:t>
      </w:r>
    </w:p>
    <w:p w:rsidR="00B10CE4" w:rsidRDefault="00360861" w:rsidP="00360861">
      <w:r>
        <w:rPr>
          <w:sz w:val="23"/>
          <w:szCs w:val="23"/>
        </w:rPr>
        <w:t>BSV Ostbevern 1923 e. V.</w:t>
      </w:r>
    </w:p>
    <w:p w:rsidR="00B10CE4" w:rsidRDefault="00B10CE4"/>
    <w:p w:rsidR="00C560ED" w:rsidRDefault="00C560ED"/>
    <w:p w:rsidR="009D5026" w:rsidRDefault="009D5026"/>
    <w:p w:rsidR="004F0257" w:rsidRDefault="00DF4A6E" w:rsidP="00BB74C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</w:t>
      </w:r>
      <w:r w:rsidR="00BB74C0" w:rsidRPr="00BB74C0">
        <w:rPr>
          <w:b/>
          <w:bCs/>
          <w:sz w:val="23"/>
          <w:szCs w:val="23"/>
        </w:rPr>
        <w:t xml:space="preserve">Handlungsleitfaden </w:t>
      </w:r>
      <w:r w:rsidR="004D3244">
        <w:rPr>
          <w:b/>
          <w:bCs/>
          <w:sz w:val="23"/>
          <w:szCs w:val="23"/>
        </w:rPr>
        <w:t xml:space="preserve">gegen </w:t>
      </w:r>
      <w:r w:rsidR="00BB74C0" w:rsidRPr="00BB74C0">
        <w:rPr>
          <w:b/>
          <w:bCs/>
          <w:sz w:val="23"/>
          <w:szCs w:val="23"/>
        </w:rPr>
        <w:t>sexuelle Gewalt im Sport des BSV Ostbevern</w:t>
      </w:r>
    </w:p>
    <w:p w:rsidR="00BB74C0" w:rsidRDefault="00BB74C0" w:rsidP="00BB74C0">
      <w:pPr>
        <w:pStyle w:val="Default"/>
        <w:rPr>
          <w:b/>
        </w:rPr>
      </w:pPr>
    </w:p>
    <w:p w:rsidR="00BB74C0" w:rsidRDefault="00BB74C0" w:rsidP="00BB74C0">
      <w:r w:rsidRPr="002222BF">
        <w:t>„Der Vorstand und die Abteilungsleitu</w:t>
      </w:r>
      <w:r w:rsidR="00F720B9">
        <w:t>ngen haben in der Sitzung vom 05</w:t>
      </w:r>
      <w:r w:rsidRPr="002222BF">
        <w:t>.</w:t>
      </w:r>
      <w:r w:rsidR="00F720B9">
        <w:t>10</w:t>
      </w:r>
      <w:r w:rsidRPr="002222BF">
        <w:t>.20</w:t>
      </w:r>
      <w:r w:rsidR="00F720B9">
        <w:t>19</w:t>
      </w:r>
      <w:r w:rsidRPr="002222BF">
        <w:t xml:space="preserve"> </w:t>
      </w:r>
      <w:r>
        <w:t xml:space="preserve">   </w:t>
      </w:r>
    </w:p>
    <w:p w:rsidR="00BB74C0" w:rsidRDefault="00BB74C0" w:rsidP="00BB74C0">
      <w:r>
        <w:t xml:space="preserve">  </w:t>
      </w:r>
      <w:r w:rsidRPr="002222BF">
        <w:t xml:space="preserve">beschlossen, das Thema „Prävention und Intervention sexualisierter Gewalt im Sport“ </w:t>
      </w:r>
    </w:p>
    <w:p w:rsidR="00BB74C0" w:rsidRPr="002222BF" w:rsidRDefault="00BB74C0" w:rsidP="00BB74C0">
      <w:r>
        <w:t xml:space="preserve">  </w:t>
      </w:r>
      <w:r w:rsidRPr="002222BF">
        <w:t>zum Schutz von Kindern und Jugendlichen in unserem Verein aufzunehmen.“</w:t>
      </w:r>
    </w:p>
    <w:p w:rsidR="00BB74C0" w:rsidRPr="002222BF" w:rsidRDefault="00BB74C0" w:rsidP="00BB74C0"/>
    <w:p w:rsidR="00BB74C0" w:rsidRPr="002222BF" w:rsidRDefault="00BB74C0" w:rsidP="00BB74C0">
      <w:r w:rsidRPr="002222BF">
        <w:t>1.</w:t>
      </w:r>
      <w:r>
        <w:t xml:space="preserve"> </w:t>
      </w:r>
      <w:r w:rsidRPr="002222BF">
        <w:t xml:space="preserve">Der Vorstand hat das Thema Prävention und Intervention sexualisierter Gewalt im Sport </w:t>
      </w:r>
    </w:p>
    <w:p w:rsidR="00BB74C0" w:rsidRPr="002222BF" w:rsidRDefault="007973EA" w:rsidP="00BB74C0">
      <w:r>
        <w:t xml:space="preserve">    </w:t>
      </w:r>
      <w:r w:rsidR="00BB74C0" w:rsidRPr="002222BF">
        <w:t xml:space="preserve">zur „Vorstandssache“ erklärt und wird die heute vereinbarten Maßnahmen nachhaltig   </w:t>
      </w:r>
    </w:p>
    <w:p w:rsidR="00BB74C0" w:rsidRPr="002222BF" w:rsidRDefault="00BB74C0" w:rsidP="00BB74C0">
      <w:r w:rsidRPr="002222BF">
        <w:t xml:space="preserve">    voranbringen.</w:t>
      </w:r>
    </w:p>
    <w:p w:rsidR="00821A7D" w:rsidRDefault="00821A7D" w:rsidP="00BB74C0"/>
    <w:p w:rsidR="00BB74C0" w:rsidRDefault="00BB74C0" w:rsidP="00BB74C0">
      <w:r w:rsidRPr="002222BF">
        <w:t xml:space="preserve">2. Der Verein wird sich aus diesem Grunde der Initiative „Schweigen schützt die Falschen! </w:t>
      </w:r>
    </w:p>
    <w:p w:rsidR="00BB74C0" w:rsidRDefault="00BB74C0" w:rsidP="00BB74C0">
      <w:r>
        <w:t xml:space="preserve">    </w:t>
      </w:r>
      <w:r w:rsidRPr="002222BF">
        <w:t>zur Prävention und Intervention sexualisierter Gewalt im Sport“ des Landes</w:t>
      </w:r>
      <w:r>
        <w:t>sportbundes</w:t>
      </w:r>
    </w:p>
    <w:p w:rsidR="00BB74C0" w:rsidRPr="002222BF" w:rsidRDefault="00BB74C0" w:rsidP="00BB74C0">
      <w:r>
        <w:t xml:space="preserve">    </w:t>
      </w:r>
      <w:r w:rsidRPr="002222BF">
        <w:t>NRW e. V. anschließen</w:t>
      </w:r>
      <w:r w:rsidR="004918E0">
        <w:t xml:space="preserve"> (sh. Anlage 10 Punkte Aktionsprogramm LSB NRW)</w:t>
      </w:r>
      <w:r w:rsidRPr="002222BF">
        <w:t>.</w:t>
      </w:r>
    </w:p>
    <w:p w:rsidR="00821A7D" w:rsidRDefault="00821A7D" w:rsidP="00BB74C0"/>
    <w:p w:rsidR="007D4267" w:rsidRPr="00C21664" w:rsidRDefault="00C21664" w:rsidP="007D4267">
      <w:r w:rsidRPr="00C21664">
        <w:t>3</w:t>
      </w:r>
      <w:r w:rsidR="007D4267" w:rsidRPr="00C21664">
        <w:t xml:space="preserve">. Täter und Täterinnen müssen in unserem Verein mit einem konsequenten Vorgehen </w:t>
      </w:r>
    </w:p>
    <w:p w:rsidR="007D4267" w:rsidRPr="00C21664" w:rsidRDefault="007973EA" w:rsidP="007D4267">
      <w:r>
        <w:t xml:space="preserve">    rechnen. Es wird</w:t>
      </w:r>
      <w:r w:rsidR="007D4267" w:rsidRPr="00C21664">
        <w:t xml:space="preserve"> keine Form der sexualisierten Gewalt in unserem Verein</w:t>
      </w:r>
      <w:r>
        <w:t xml:space="preserve"> geduldet</w:t>
      </w:r>
      <w:r w:rsidR="007D4267" w:rsidRPr="00C21664">
        <w:t>!</w:t>
      </w:r>
    </w:p>
    <w:p w:rsidR="007D4267" w:rsidRDefault="007D4267" w:rsidP="00BB74C0"/>
    <w:p w:rsidR="00BB74C0" w:rsidRDefault="00C21664" w:rsidP="00BB74C0">
      <w:r>
        <w:t>4</w:t>
      </w:r>
      <w:r w:rsidR="007973EA">
        <w:t>. D</w:t>
      </w:r>
      <w:r w:rsidR="00BB74C0" w:rsidRPr="002222BF">
        <w:t xml:space="preserve">er Vorstand und die Abteilungsleitungen, sind </w:t>
      </w:r>
      <w:r w:rsidR="007973EA">
        <w:t>sich der</w:t>
      </w:r>
      <w:r w:rsidR="00BB74C0" w:rsidRPr="002222BF">
        <w:t xml:space="preserve"> Verantwortung bewusst. </w:t>
      </w:r>
    </w:p>
    <w:p w:rsidR="00BB74C0" w:rsidRDefault="00BB74C0" w:rsidP="00BB74C0">
      <w:r>
        <w:t xml:space="preserve">    </w:t>
      </w:r>
      <w:r w:rsidR="00F720B9">
        <w:t>d</w:t>
      </w:r>
      <w:r w:rsidRPr="002222BF">
        <w:t xml:space="preserve">er 1. Vorsitzende beziehungsweise sein Vertreter ist über jeden konkreten Verdachtsfall </w:t>
      </w:r>
    </w:p>
    <w:p w:rsidR="00BB74C0" w:rsidRPr="002222BF" w:rsidRDefault="00BB74C0" w:rsidP="00BB74C0">
      <w:r>
        <w:t xml:space="preserve">    </w:t>
      </w:r>
      <w:r w:rsidRPr="002222BF">
        <w:t>im Verein unmittelbar in Kenntnis zu setzen.</w:t>
      </w:r>
    </w:p>
    <w:p w:rsidR="007D4267" w:rsidRDefault="007D4267" w:rsidP="00BB74C0"/>
    <w:p w:rsidR="00BB74C0" w:rsidRDefault="00C21664" w:rsidP="00BB74C0">
      <w:r>
        <w:t>5</w:t>
      </w:r>
      <w:r w:rsidR="00BB74C0" w:rsidRPr="002222BF">
        <w:t xml:space="preserve">. Die jeweiligen Vereinsebenen – Abteilungsleitungen, Trainerinnen, Trainer, </w:t>
      </w:r>
    </w:p>
    <w:p w:rsidR="00BB74C0" w:rsidRDefault="00BB74C0" w:rsidP="00BB74C0">
      <w:r>
        <w:t xml:space="preserve">    </w:t>
      </w:r>
      <w:r w:rsidRPr="002222BF">
        <w:t>Übungsleiterinnen und Übungsleiter – n</w:t>
      </w:r>
      <w:r>
        <w:t>ehmen die Verantwortung i</w:t>
      </w:r>
      <w:r w:rsidR="007973EA">
        <w:t>m</w:t>
      </w:r>
      <w:r w:rsidRPr="002222BF">
        <w:t xml:space="preserve"> eigenen </w:t>
      </w:r>
    </w:p>
    <w:p w:rsidR="00BB74C0" w:rsidRDefault="00BB74C0" w:rsidP="00BB74C0">
      <w:r>
        <w:t xml:space="preserve">    </w:t>
      </w:r>
      <w:r w:rsidRPr="002222BF">
        <w:t xml:space="preserve">Aufgabenbereichen  wahr und werden tätig, wenn ihnen ein Sachverhalt sexualisierter </w:t>
      </w:r>
    </w:p>
    <w:p w:rsidR="00BB74C0" w:rsidRPr="002222BF" w:rsidRDefault="00BB74C0" w:rsidP="00BB74C0">
      <w:r>
        <w:t xml:space="preserve">    </w:t>
      </w:r>
      <w:r w:rsidRPr="002222BF">
        <w:t>Gewalt bekannt wird.</w:t>
      </w:r>
    </w:p>
    <w:p w:rsidR="00821A7D" w:rsidRDefault="00821A7D" w:rsidP="00BB74C0"/>
    <w:p w:rsidR="00BB74C0" w:rsidRDefault="00C21664" w:rsidP="00BB74C0">
      <w:r>
        <w:t>6</w:t>
      </w:r>
      <w:r w:rsidR="00BB74C0" w:rsidRPr="002222BF">
        <w:t xml:space="preserve">. Alle Haupt- und ehrenamtlichen Mitarbeiterinnen und Mitarbeiter dokumentieren mit der </w:t>
      </w:r>
    </w:p>
    <w:p w:rsidR="00BB74C0" w:rsidRDefault="00BB74C0" w:rsidP="00BB74C0">
      <w:r>
        <w:t xml:space="preserve">    </w:t>
      </w:r>
      <w:r w:rsidRPr="002222BF">
        <w:t xml:space="preserve">Unterzeichnung des anliegenden Ehrenkodex, dass sie die Arbeit mit Kindern und </w:t>
      </w:r>
    </w:p>
    <w:p w:rsidR="00BB74C0" w:rsidRDefault="00BB74C0" w:rsidP="00BB74C0">
      <w:r>
        <w:t xml:space="preserve">    </w:t>
      </w:r>
      <w:r w:rsidRPr="002222BF">
        <w:t xml:space="preserve">Jugendlichen in unserem Verein unter Einhaltung von ethischen und moralischen </w:t>
      </w:r>
    </w:p>
    <w:p w:rsidR="00B555DC" w:rsidRDefault="00BB74C0" w:rsidP="00BB74C0">
      <w:r>
        <w:t xml:space="preserve">    </w:t>
      </w:r>
      <w:r w:rsidRPr="002222BF">
        <w:t xml:space="preserve">Gesichtspunkten gestalten. Die Rücksendung </w:t>
      </w:r>
      <w:r w:rsidR="00B555DC">
        <w:t xml:space="preserve">erfolgt an BSV </w:t>
      </w:r>
      <w:proofErr w:type="spellStart"/>
      <w:r w:rsidR="00B555DC">
        <w:t>Ostbevern</w:t>
      </w:r>
      <w:proofErr w:type="spellEnd"/>
      <w:r w:rsidR="00B555DC">
        <w:t xml:space="preserve"> 1923 e.V.                 </w:t>
      </w:r>
    </w:p>
    <w:p w:rsidR="00B555DC" w:rsidRDefault="00B555DC" w:rsidP="00BB74C0">
      <w:r>
        <w:t xml:space="preserve">     -Beitragswesen-  und</w:t>
      </w:r>
      <w:r w:rsidR="00BB74C0" w:rsidRPr="002222BF">
        <w:t xml:space="preserve"> wird als Zeichen der Solidarität in unserem </w:t>
      </w:r>
      <w:r w:rsidR="00BB74C0">
        <w:t>V</w:t>
      </w:r>
      <w:r w:rsidR="00BB74C0" w:rsidRPr="002222BF">
        <w:t xml:space="preserve">erein gewertet und ist </w:t>
      </w:r>
    </w:p>
    <w:p w:rsidR="00BB74C0" w:rsidRPr="002222BF" w:rsidRDefault="00B555DC" w:rsidP="00BB74C0">
      <w:r>
        <w:t xml:space="preserve">    </w:t>
      </w:r>
      <w:r w:rsidR="00BB74C0" w:rsidRPr="002222BF">
        <w:t>verbindlich.</w:t>
      </w:r>
    </w:p>
    <w:p w:rsidR="00821A7D" w:rsidRDefault="00821A7D" w:rsidP="00BB74C0"/>
    <w:p w:rsidR="00BB74C0" w:rsidRDefault="00C21664" w:rsidP="00BB74C0">
      <w:r>
        <w:t>7</w:t>
      </w:r>
      <w:r w:rsidR="00BB74C0" w:rsidRPr="002222BF">
        <w:t xml:space="preserve">. Alle Haupt- und nebenamtlichen Mitarbeiterinnen und Mitarbeiter, die im Kinder- und </w:t>
      </w:r>
    </w:p>
    <w:p w:rsidR="00B14148" w:rsidRDefault="00BB74C0" w:rsidP="00BB74C0">
      <w:r>
        <w:t xml:space="preserve">    </w:t>
      </w:r>
      <w:r w:rsidRPr="002222BF">
        <w:t xml:space="preserve">jugendnahen Bereich tätig sind müssen in einem </w:t>
      </w:r>
      <w:r w:rsidR="00B14148">
        <w:t xml:space="preserve"> </w:t>
      </w:r>
      <w:r w:rsidRPr="002222BF">
        <w:t xml:space="preserve">5-jährigen Rhythmus ein „erweitertes </w:t>
      </w:r>
    </w:p>
    <w:p w:rsidR="00BB74C0" w:rsidRPr="002222BF" w:rsidRDefault="00B14148" w:rsidP="00BB74C0">
      <w:r>
        <w:t xml:space="preserve">    </w:t>
      </w:r>
      <w:r w:rsidR="00BB74C0" w:rsidRPr="002222BF">
        <w:t xml:space="preserve">Führungszeugnis“ gem. § 30a </w:t>
      </w:r>
      <w:r>
        <w:t>B</w:t>
      </w:r>
      <w:r w:rsidR="00BB74C0" w:rsidRPr="002222BF">
        <w:t xml:space="preserve">undeszentralregistergesetz (BZRG) vorlegen. </w:t>
      </w:r>
    </w:p>
    <w:p w:rsidR="001E232A" w:rsidRDefault="00C21664" w:rsidP="00BB74C0">
      <w:r>
        <w:lastRenderedPageBreak/>
        <w:t>8</w:t>
      </w:r>
      <w:r w:rsidR="00BB74C0" w:rsidRPr="002222BF">
        <w:t xml:space="preserve">. Die Dokumentation der Vorlage erfolgt durch </w:t>
      </w:r>
      <w:r w:rsidR="005814A9" w:rsidRPr="00C21664">
        <w:t xml:space="preserve">BSV </w:t>
      </w:r>
      <w:proofErr w:type="spellStart"/>
      <w:r w:rsidR="005814A9" w:rsidRPr="00C21664">
        <w:t>Ostbevern</w:t>
      </w:r>
      <w:proofErr w:type="spellEnd"/>
      <w:r w:rsidR="005814A9" w:rsidRPr="00C21664">
        <w:t xml:space="preserve"> </w:t>
      </w:r>
      <w:r w:rsidR="00B555DC">
        <w:t xml:space="preserve">1923 e.V. </w:t>
      </w:r>
    </w:p>
    <w:p w:rsidR="00F05562" w:rsidRDefault="001E232A" w:rsidP="00BB74C0">
      <w:r>
        <w:t xml:space="preserve">    </w:t>
      </w:r>
      <w:r w:rsidR="00B555DC">
        <w:t>–Beitragswesen-</w:t>
      </w:r>
      <w:r w:rsidR="002B6D4A">
        <w:t>.</w:t>
      </w:r>
    </w:p>
    <w:p w:rsidR="005814A9" w:rsidRDefault="00F720B9" w:rsidP="00BB74C0">
      <w:r>
        <w:t xml:space="preserve">    </w:t>
      </w:r>
      <w:r w:rsidR="00BB74C0" w:rsidRPr="002222BF">
        <w:t>Die Vertraulichkeit wird zugesichert! Informationen</w:t>
      </w:r>
      <w:r w:rsidR="005814A9">
        <w:t xml:space="preserve"> </w:t>
      </w:r>
      <w:r w:rsidR="00BB74C0" w:rsidRPr="002222BF">
        <w:t>zur Beantragung und eine</w:t>
      </w:r>
      <w:r w:rsidR="00BB74C0">
        <w:t xml:space="preserve"> </w:t>
      </w:r>
    </w:p>
    <w:p w:rsidR="00BB74C0" w:rsidRDefault="005814A9" w:rsidP="00BB74C0">
      <w:r>
        <w:t xml:space="preserve">    </w:t>
      </w:r>
      <w:r w:rsidR="00BB74C0" w:rsidRPr="002222BF">
        <w:t xml:space="preserve">entsprechende Bescheinigung zur Vorlage bei der Meldebehörde </w:t>
      </w:r>
      <w:r w:rsidR="00B555DC">
        <w:t>hält die</w:t>
      </w:r>
    </w:p>
    <w:p w:rsidR="00BB74C0" w:rsidRPr="00F05562" w:rsidRDefault="00BB74C0" w:rsidP="00F720B9">
      <w:r>
        <w:t xml:space="preserve">    </w:t>
      </w:r>
      <w:r w:rsidRPr="002222BF">
        <w:t xml:space="preserve">Geschäftsstelle </w:t>
      </w:r>
      <w:r w:rsidRPr="00F05562">
        <w:t>bereit</w:t>
      </w:r>
      <w:r w:rsidR="00F720B9" w:rsidRPr="00F05562">
        <w:t xml:space="preserve"> bzw. befindet sich als Vordruck in der Informationsmappe</w:t>
      </w:r>
      <w:r w:rsidRPr="00F05562">
        <w:t>.</w:t>
      </w:r>
    </w:p>
    <w:p w:rsidR="00821A7D" w:rsidRDefault="00821A7D" w:rsidP="00BB74C0"/>
    <w:p w:rsidR="00BB74C0" w:rsidRDefault="00C21664" w:rsidP="00BB74C0">
      <w:r>
        <w:t>9</w:t>
      </w:r>
      <w:r w:rsidR="00BB74C0" w:rsidRPr="002222BF">
        <w:t xml:space="preserve">. Der unter Punkt 5 aufgeführte Personenkreis unterzeichnet eine Erklärung, dass zur Zeit </w:t>
      </w:r>
    </w:p>
    <w:p w:rsidR="00BB74C0" w:rsidRPr="002222BF" w:rsidRDefault="00BB74C0" w:rsidP="00BB74C0">
      <w:r>
        <w:t xml:space="preserve">    </w:t>
      </w:r>
      <w:r w:rsidRPr="002222BF">
        <w:t xml:space="preserve">keine strafrechtlichen Ermittlungsverfahren in Sachen sexualisierter Gewalt gegen sie </w:t>
      </w:r>
    </w:p>
    <w:p w:rsidR="00BB74C0" w:rsidRDefault="00BB74C0" w:rsidP="00BB74C0">
      <w:r w:rsidRPr="002222BF">
        <w:t xml:space="preserve">    anhängig sind beziehungsweise sie umgehend Mitteilung machen, wenn ein solches </w:t>
      </w:r>
    </w:p>
    <w:p w:rsidR="00BB74C0" w:rsidRDefault="00BB74C0" w:rsidP="00EE41DE">
      <w:pPr>
        <w:tabs>
          <w:tab w:val="left" w:pos="6932"/>
        </w:tabs>
      </w:pPr>
      <w:r>
        <w:t xml:space="preserve">    </w:t>
      </w:r>
      <w:r w:rsidRPr="002222BF">
        <w:t>Strafverfahren eingeleitet wurde.</w:t>
      </w:r>
      <w:r w:rsidR="00EE41DE">
        <w:tab/>
      </w:r>
    </w:p>
    <w:p w:rsidR="00C21664" w:rsidRPr="002222BF" w:rsidRDefault="00C21664" w:rsidP="00BB74C0"/>
    <w:p w:rsidR="00F23829" w:rsidRDefault="00C21664" w:rsidP="00BB74C0">
      <w:r>
        <w:t>10</w:t>
      </w:r>
      <w:r w:rsidR="00F23829">
        <w:t>.A</w:t>
      </w:r>
      <w:r w:rsidR="00BB74C0" w:rsidRPr="002222BF">
        <w:t>ls Ansprechpartner</w:t>
      </w:r>
      <w:r w:rsidR="005814A9">
        <w:t xml:space="preserve"> </w:t>
      </w:r>
      <w:r w:rsidR="00BB74C0" w:rsidRPr="002222BF">
        <w:t>in Sachen sexualisierte</w:t>
      </w:r>
      <w:r w:rsidR="007973EA">
        <w:t>r</w:t>
      </w:r>
      <w:r w:rsidR="00BB74C0" w:rsidRPr="002222BF">
        <w:t xml:space="preserve"> Gewalt im Sport </w:t>
      </w:r>
      <w:r w:rsidR="00F23829">
        <w:t xml:space="preserve">steht </w:t>
      </w:r>
      <w:r w:rsidR="00BB74C0" w:rsidRPr="002222BF">
        <w:t xml:space="preserve">dem Verein und seinen </w:t>
      </w:r>
    </w:p>
    <w:p w:rsidR="00F23829" w:rsidRDefault="00F23829" w:rsidP="00BB74C0">
      <w:r>
        <w:t xml:space="preserve">     </w:t>
      </w:r>
      <w:r w:rsidR="00BB74C0" w:rsidRPr="002222BF">
        <w:t xml:space="preserve">Mitgliedern </w:t>
      </w:r>
      <w:r>
        <w:t xml:space="preserve">der </w:t>
      </w:r>
      <w:r w:rsidR="00614917">
        <w:t>1.</w:t>
      </w:r>
      <w:r>
        <w:t xml:space="preserve">Vorsitzende </w:t>
      </w:r>
      <w:r w:rsidR="00BB74C0" w:rsidRPr="002222BF">
        <w:t xml:space="preserve">zur Verfügung. Im Verdachtsfalle oder bei Unsicherheiten </w:t>
      </w:r>
      <w:r w:rsidR="00064300">
        <w:t xml:space="preserve">ist </w:t>
      </w:r>
      <w:r>
        <w:t xml:space="preserve"> </w:t>
      </w:r>
    </w:p>
    <w:p w:rsidR="00BB74C0" w:rsidRPr="002222BF" w:rsidRDefault="00F23829" w:rsidP="00BB74C0">
      <w:r>
        <w:t xml:space="preserve">     </w:t>
      </w:r>
      <w:r w:rsidR="00064300">
        <w:t>er</w:t>
      </w:r>
      <w:r w:rsidR="00BB74C0">
        <w:t xml:space="preserve"> </w:t>
      </w:r>
      <w:r w:rsidR="00BB74C0" w:rsidRPr="002222BF">
        <w:t>zu kontaktieren.</w:t>
      </w:r>
    </w:p>
    <w:p w:rsidR="00821A7D" w:rsidRDefault="00821A7D" w:rsidP="00BB74C0"/>
    <w:p w:rsidR="009C5E7D" w:rsidRPr="00C21664" w:rsidRDefault="00C21664" w:rsidP="00BB74C0">
      <w:r>
        <w:t>11</w:t>
      </w:r>
      <w:r w:rsidR="00BB74C0" w:rsidRPr="002222BF">
        <w:t xml:space="preserve">. </w:t>
      </w:r>
      <w:r w:rsidR="00BB74C0" w:rsidRPr="00C21664">
        <w:t>Der Kontakt zur Fachberatungsstelle</w:t>
      </w:r>
      <w:r w:rsidR="009C5E7D" w:rsidRPr="00C21664">
        <w:t>, Geschäftsstelle Caritasverband Ahlen,</w:t>
      </w:r>
    </w:p>
    <w:p w:rsidR="009C5E7D" w:rsidRPr="00C21664" w:rsidRDefault="009C5E7D" w:rsidP="00BB74C0">
      <w:r w:rsidRPr="00C21664">
        <w:t xml:space="preserve">      </w:t>
      </w:r>
      <w:proofErr w:type="spellStart"/>
      <w:r w:rsidRPr="00C21664">
        <w:t>Rottmannstraße</w:t>
      </w:r>
      <w:proofErr w:type="spellEnd"/>
      <w:r w:rsidRPr="00C21664">
        <w:t xml:space="preserve"> 27,59229 Ahlen, Diplom Sozialpädagogin Frau Christa </w:t>
      </w:r>
      <w:proofErr w:type="spellStart"/>
      <w:r w:rsidRPr="00C21664">
        <w:t>Kortenbrede</w:t>
      </w:r>
      <w:proofErr w:type="spellEnd"/>
      <w:r w:rsidRPr="00C21664">
        <w:t>,</w:t>
      </w:r>
    </w:p>
    <w:p w:rsidR="009C5E7D" w:rsidRPr="00C21664" w:rsidRDefault="009C5E7D" w:rsidP="00BB74C0">
      <w:r w:rsidRPr="00C21664">
        <w:rPr>
          <w:sz w:val="52"/>
        </w:rPr>
        <w:t xml:space="preserve">   </w:t>
      </w:r>
      <w:r w:rsidRPr="00C21664">
        <w:t>02382-893-136 und Diplom Sozialpädagogin Frau Julia Beermann, 02382-893-582</w:t>
      </w:r>
    </w:p>
    <w:p w:rsidR="00BB74C0" w:rsidRPr="00C21664" w:rsidRDefault="009C5E7D" w:rsidP="00BB74C0">
      <w:r w:rsidRPr="00C21664">
        <w:t xml:space="preserve">      </w:t>
      </w:r>
      <w:r w:rsidR="00BB74C0" w:rsidRPr="00C21664">
        <w:t>ist hergestellt.</w:t>
      </w:r>
      <w:r w:rsidRPr="00C21664">
        <w:t xml:space="preserve"> Erreichbarkeit E-Mail: </w:t>
      </w:r>
      <w:hyperlink r:id="rId8" w:tooltip="E-Mail" w:history="1">
        <w:r w:rsidRPr="00C21664">
          <w:rPr>
            <w:rStyle w:val="Hyperlink"/>
            <w:color w:val="auto"/>
          </w:rPr>
          <w:t>fachstelle-gegen-missbrauch@caritas-ahlen.de</w:t>
        </w:r>
      </w:hyperlink>
    </w:p>
    <w:p w:rsidR="00BB74C0" w:rsidRPr="00C21664" w:rsidRDefault="00BB74C0" w:rsidP="00BB74C0">
      <w:r w:rsidRPr="00C21664">
        <w:t xml:space="preserve">      Für Nachfragen steht die Fachstelle allen – auch Eltern – zur Verfügung.</w:t>
      </w:r>
    </w:p>
    <w:p w:rsidR="00821A7D" w:rsidRDefault="00821A7D" w:rsidP="00BB74C0"/>
    <w:p w:rsidR="00BB74C0" w:rsidRDefault="00C21664" w:rsidP="00BB74C0">
      <w:r>
        <w:t>12</w:t>
      </w:r>
      <w:r w:rsidR="00BB74C0" w:rsidRPr="002222BF">
        <w:t>. Die Fachstelle ist bei konkreten Vorfällen – vor</w:t>
      </w:r>
      <w:r w:rsidR="00A754EA">
        <w:t>dringlich über die unter Punkt 9</w:t>
      </w:r>
      <w:r w:rsidR="00BB74C0" w:rsidRPr="002222BF">
        <w:t xml:space="preserve">. </w:t>
      </w:r>
      <w:r w:rsidR="00BB74C0">
        <w:t xml:space="preserve"> </w:t>
      </w:r>
    </w:p>
    <w:p w:rsidR="00BB74C0" w:rsidRPr="002222BF" w:rsidRDefault="00A754EA" w:rsidP="00BB74C0">
      <w:r>
        <w:t xml:space="preserve">      g</w:t>
      </w:r>
      <w:r w:rsidR="00BB74C0" w:rsidRPr="002222BF">
        <w:t>enannten Ansprechpartner des Vereins – einzubeziehen.</w:t>
      </w:r>
    </w:p>
    <w:p w:rsidR="00821A7D" w:rsidRDefault="00821A7D" w:rsidP="00BB74C0"/>
    <w:p w:rsidR="00BB74C0" w:rsidRDefault="00C21664" w:rsidP="00BB74C0">
      <w:r>
        <w:t>1</w:t>
      </w:r>
      <w:r w:rsidR="00F23829">
        <w:t>3</w:t>
      </w:r>
      <w:r w:rsidR="00BB74C0" w:rsidRPr="002222BF">
        <w:t xml:space="preserve">. </w:t>
      </w:r>
      <w:r w:rsidR="007973EA">
        <w:t>F</w:t>
      </w:r>
      <w:r w:rsidR="00BB74C0" w:rsidRPr="002222BF">
        <w:t xml:space="preserve">ür </w:t>
      </w:r>
      <w:r w:rsidR="00113ACF">
        <w:t>a</w:t>
      </w:r>
      <w:r w:rsidR="007973EA">
        <w:t xml:space="preserve">lle </w:t>
      </w:r>
      <w:r w:rsidR="00BB74C0" w:rsidRPr="002222BF">
        <w:t xml:space="preserve">Haupt- und ehrenamtliche Mitarbeiterinnen und Mitarbeiter </w:t>
      </w:r>
      <w:r w:rsidR="007973EA">
        <w:t>werden</w:t>
      </w:r>
    </w:p>
    <w:p w:rsidR="00BB74C0" w:rsidRDefault="00BB74C0" w:rsidP="00BB74C0">
      <w:r>
        <w:t xml:space="preserve">      </w:t>
      </w:r>
      <w:r w:rsidRPr="002222BF">
        <w:t xml:space="preserve">Fortbildungsangebote in Kooperation mit dem Landessportbund NRW e. V. im Projekt </w:t>
      </w:r>
    </w:p>
    <w:p w:rsidR="00BB74C0" w:rsidRDefault="00BB74C0" w:rsidP="00BB74C0">
      <w:r>
        <w:t xml:space="preserve">      </w:t>
      </w:r>
      <w:r w:rsidRPr="002222BF">
        <w:t xml:space="preserve">„Schweigen schützt die Falschen! - Prävention und Intervention sexualisierter Gewalt im </w:t>
      </w:r>
    </w:p>
    <w:p w:rsidR="00BB74C0" w:rsidRDefault="00BB74C0" w:rsidP="00BB74C0">
      <w:r>
        <w:t xml:space="preserve">      </w:t>
      </w:r>
      <w:r w:rsidRPr="002222BF">
        <w:t xml:space="preserve">Sport“ </w:t>
      </w:r>
      <w:r w:rsidR="007973EA">
        <w:t>bereitgestellt.</w:t>
      </w:r>
      <w:r w:rsidRPr="002222BF">
        <w:t xml:space="preserve"> Diese Fortbildungen können mit 8 beziehungsweise 4 Lehreinheiten zur </w:t>
      </w:r>
    </w:p>
    <w:p w:rsidR="00BB35D1" w:rsidRDefault="00BB74C0" w:rsidP="00BB74C0">
      <w:r>
        <w:t xml:space="preserve">      </w:t>
      </w:r>
      <w:r w:rsidRPr="002222BF">
        <w:t xml:space="preserve">Verlängerung der Trainerlizenz angerechnet werden. </w:t>
      </w:r>
      <w:r w:rsidRPr="007973EA">
        <w:t xml:space="preserve">Die Termine werden </w:t>
      </w:r>
      <w:r w:rsidR="00BB35D1">
        <w:t xml:space="preserve">online aktualisiert  </w:t>
      </w:r>
    </w:p>
    <w:p w:rsidR="00BB74C0" w:rsidRPr="005814A9" w:rsidRDefault="00BB35D1" w:rsidP="00BB74C0">
      <w:pPr>
        <w:rPr>
          <w:color w:val="FF0000"/>
        </w:rPr>
      </w:pPr>
      <w:r>
        <w:t xml:space="preserve">      auf der Internetseite des LSB NRW Qualifizierungsportal </w:t>
      </w:r>
      <w:r w:rsidR="00BB74C0" w:rsidRPr="007973EA">
        <w:t>veröffentlicht.</w:t>
      </w:r>
    </w:p>
    <w:p w:rsidR="00821A7D" w:rsidRDefault="00821A7D" w:rsidP="00BB74C0"/>
    <w:p w:rsidR="007973EA" w:rsidRDefault="00F23829" w:rsidP="00BB74C0">
      <w:r>
        <w:t>14</w:t>
      </w:r>
      <w:r w:rsidR="00113ACF">
        <w:t>. Der Vorstand und a</w:t>
      </w:r>
      <w:r w:rsidR="007973EA">
        <w:t>lle</w:t>
      </w:r>
      <w:r w:rsidR="00BB74C0" w:rsidRPr="002222BF">
        <w:t xml:space="preserve"> Haupt- und ehrenamtlichen Mitarbeiterinnen und Mitarbeiter </w:t>
      </w:r>
    </w:p>
    <w:p w:rsidR="001B572D" w:rsidRDefault="007973EA" w:rsidP="00BB74C0">
      <w:r>
        <w:t xml:space="preserve">     </w:t>
      </w:r>
      <w:r w:rsidR="00F23829">
        <w:t xml:space="preserve"> </w:t>
      </w:r>
      <w:r w:rsidR="00BB74C0" w:rsidRPr="002222BF">
        <w:t>des Vereins bewahren Ruhe, wenn ein Verdachtsfall</w:t>
      </w:r>
      <w:r>
        <w:t xml:space="preserve"> öffentlich wird</w:t>
      </w:r>
      <w:r w:rsidR="001B572D">
        <w:t>,</w:t>
      </w:r>
      <w:r w:rsidR="00BB74C0">
        <w:t xml:space="preserve"> </w:t>
      </w:r>
      <w:r>
        <w:t>“Wilder</w:t>
      </w:r>
      <w:r w:rsidR="00BB74C0" w:rsidRPr="002222BF">
        <w:t xml:space="preserve"> Aktionismus“ </w:t>
      </w:r>
    </w:p>
    <w:p w:rsidR="00BB74C0" w:rsidRPr="002222BF" w:rsidRDefault="001B572D" w:rsidP="00BB74C0">
      <w:r>
        <w:t xml:space="preserve">     </w:t>
      </w:r>
      <w:r w:rsidR="00F23829">
        <w:t xml:space="preserve"> </w:t>
      </w:r>
      <w:r w:rsidR="007973EA">
        <w:t>schadet den Betroffenen.</w:t>
      </w:r>
      <w:r w:rsidR="00BB74C0" w:rsidRPr="002222BF">
        <w:t xml:space="preserve"> </w:t>
      </w:r>
    </w:p>
    <w:p w:rsidR="00821A7D" w:rsidRDefault="00821A7D" w:rsidP="00BB74C0"/>
    <w:p w:rsidR="00BB74C0" w:rsidRDefault="00C21664" w:rsidP="00BB74C0">
      <w:r>
        <w:t>1</w:t>
      </w:r>
      <w:r w:rsidR="00F23829">
        <w:t>5</w:t>
      </w:r>
      <w:r w:rsidR="007973EA">
        <w:t>. D</w:t>
      </w:r>
      <w:r w:rsidR="00BB74C0" w:rsidRPr="002222BF">
        <w:t>en Ausführungen von Kindern und Jugendlichen</w:t>
      </w:r>
      <w:r w:rsidR="007973EA">
        <w:t xml:space="preserve"> wird </w:t>
      </w:r>
      <w:r w:rsidR="00BB74C0" w:rsidRPr="002222BF">
        <w:t>Glauben</w:t>
      </w:r>
      <w:r w:rsidR="007973EA">
        <w:t xml:space="preserve"> geschenkt</w:t>
      </w:r>
      <w:r w:rsidR="00BB74C0" w:rsidRPr="002222BF">
        <w:t xml:space="preserve">, </w:t>
      </w:r>
      <w:r w:rsidR="007973EA">
        <w:t xml:space="preserve">es wird </w:t>
      </w:r>
      <w:r w:rsidR="00BB74C0" w:rsidRPr="002222BF">
        <w:t xml:space="preserve">nichts </w:t>
      </w:r>
    </w:p>
    <w:p w:rsidR="008133FF" w:rsidRDefault="00BB74C0" w:rsidP="00BB74C0">
      <w:r>
        <w:t xml:space="preserve">      </w:t>
      </w:r>
      <w:r w:rsidRPr="002222BF">
        <w:t>herunter</w:t>
      </w:r>
      <w:r w:rsidR="007973EA">
        <w:t>gespielt</w:t>
      </w:r>
      <w:r w:rsidRPr="002222BF">
        <w:t>, Versprechungen</w:t>
      </w:r>
      <w:r w:rsidR="007973EA">
        <w:t xml:space="preserve"> werden nicht abgegeben es wird </w:t>
      </w:r>
      <w:r w:rsidRPr="002222BF">
        <w:t>erläuter</w:t>
      </w:r>
      <w:r w:rsidR="007973EA">
        <w:t>t</w:t>
      </w:r>
      <w:r w:rsidRPr="002222BF">
        <w:t>, dass</w:t>
      </w:r>
      <w:r w:rsidR="008133FF">
        <w:t xml:space="preserve"> zunächst </w:t>
      </w:r>
    </w:p>
    <w:p w:rsidR="00BB74C0" w:rsidRPr="002222BF" w:rsidRDefault="008133FF" w:rsidP="00BB74C0">
      <w:r>
        <w:t xml:space="preserve">      professionelle </w:t>
      </w:r>
      <w:r w:rsidR="00BB74C0" w:rsidRPr="002222BF">
        <w:t xml:space="preserve">Hilfe </w:t>
      </w:r>
      <w:r>
        <w:t>dazu</w:t>
      </w:r>
      <w:r w:rsidR="001B572D">
        <w:t xml:space="preserve"> </w:t>
      </w:r>
      <w:r>
        <w:t>geholt werden muss.</w:t>
      </w:r>
      <w:r w:rsidR="00BB74C0" w:rsidRPr="002222BF">
        <w:t xml:space="preserve"> </w:t>
      </w:r>
    </w:p>
    <w:p w:rsidR="00821A7D" w:rsidRDefault="00821A7D" w:rsidP="00BB74C0"/>
    <w:p w:rsidR="00BB74C0" w:rsidRPr="002222BF" w:rsidRDefault="00F23829" w:rsidP="00BB74C0">
      <w:r>
        <w:t>16</w:t>
      </w:r>
      <w:r w:rsidR="008133FF">
        <w:t>. Schaut auf eigene</w:t>
      </w:r>
      <w:r w:rsidR="00BB74C0" w:rsidRPr="002222BF">
        <w:t xml:space="preserve"> Gefühle und achte</w:t>
      </w:r>
      <w:r w:rsidR="008133FF">
        <w:t xml:space="preserve">t auf </w:t>
      </w:r>
      <w:r w:rsidR="00BB74C0" w:rsidRPr="002222BF">
        <w:t>eigene Grenzen.</w:t>
      </w:r>
    </w:p>
    <w:p w:rsidR="00821A7D" w:rsidRDefault="00821A7D" w:rsidP="00BB74C0"/>
    <w:p w:rsidR="00701B97" w:rsidRDefault="00F23829" w:rsidP="00BB74C0">
      <w:r>
        <w:t>17</w:t>
      </w:r>
      <w:r w:rsidR="00BB74C0" w:rsidRPr="002222BF">
        <w:t xml:space="preserve">. Informationen beziehungsweise Feststellungen </w:t>
      </w:r>
      <w:r w:rsidR="00BB74C0" w:rsidRPr="00183ABB">
        <w:t xml:space="preserve">sind </w:t>
      </w:r>
      <w:r w:rsidR="00701B97" w:rsidRPr="00183ABB">
        <w:t>im Verdachtsfall</w:t>
      </w:r>
      <w:r w:rsidR="00701B97">
        <w:t xml:space="preserve"> </w:t>
      </w:r>
      <w:r w:rsidR="00BB74C0" w:rsidRPr="002222BF">
        <w:t xml:space="preserve">jeweils von dem </w:t>
      </w:r>
    </w:p>
    <w:p w:rsidR="00BB74C0" w:rsidRPr="002222BF" w:rsidRDefault="00701B97" w:rsidP="00BB74C0">
      <w:r>
        <w:t xml:space="preserve">     </w:t>
      </w:r>
      <w:r w:rsidR="00BB74C0" w:rsidRPr="002222BF">
        <w:t xml:space="preserve">Adressaten zu </w:t>
      </w:r>
      <w:r w:rsidR="00BB74C0">
        <w:t xml:space="preserve"> </w:t>
      </w:r>
      <w:r w:rsidR="00BB74C0" w:rsidRPr="002222BF">
        <w:t>dokumentieren (</w:t>
      </w:r>
      <w:r w:rsidR="00183ABB">
        <w:t>siehe Anlage Muster Dokumentationsbogen</w:t>
      </w:r>
      <w:r w:rsidR="00BB74C0" w:rsidRPr="002222BF">
        <w:t>).</w:t>
      </w:r>
    </w:p>
    <w:p w:rsidR="00821A7D" w:rsidRDefault="00821A7D" w:rsidP="00BB74C0"/>
    <w:p w:rsidR="00BB74C0" w:rsidRDefault="00C21664" w:rsidP="00BB74C0">
      <w:r>
        <w:t>1</w:t>
      </w:r>
      <w:r w:rsidR="00F23829">
        <w:t>8</w:t>
      </w:r>
      <w:r w:rsidR="00BB74C0" w:rsidRPr="002222BF">
        <w:t xml:space="preserve">. Maßnahmen sind altersgemäß mit den Betroffenen oder ihren gesetzlichen Vertretern </w:t>
      </w:r>
    </w:p>
    <w:p w:rsidR="00BB74C0" w:rsidRPr="002222BF" w:rsidRDefault="00BB74C0" w:rsidP="00BB74C0">
      <w:r>
        <w:t xml:space="preserve">      </w:t>
      </w:r>
      <w:r w:rsidRPr="002222BF">
        <w:t xml:space="preserve">abzusprechen, insbesondere, </w:t>
      </w:r>
      <w:r w:rsidRPr="00183ABB">
        <w:t>wenn diese</w:t>
      </w:r>
      <w:r w:rsidR="00701B97" w:rsidRPr="00183ABB">
        <w:t xml:space="preserve"> den Verein</w:t>
      </w:r>
      <w:r w:rsidRPr="002222BF">
        <w:t xml:space="preserve"> selbst informiert haben.</w:t>
      </w:r>
    </w:p>
    <w:p w:rsidR="00183ABB" w:rsidRDefault="00183ABB" w:rsidP="00BB74C0"/>
    <w:p w:rsidR="009D5026" w:rsidRDefault="009D5026" w:rsidP="00BB74C0"/>
    <w:p w:rsidR="00BF3769" w:rsidRDefault="00BF3769" w:rsidP="00BB74C0"/>
    <w:p w:rsidR="009D5026" w:rsidRDefault="009D5026" w:rsidP="00BB74C0"/>
    <w:p w:rsidR="009D5026" w:rsidRDefault="009D5026" w:rsidP="00BB74C0"/>
    <w:p w:rsidR="00BB74C0" w:rsidRDefault="00F23829" w:rsidP="00BB74C0">
      <w:r>
        <w:lastRenderedPageBreak/>
        <w:t>19</w:t>
      </w:r>
      <w:r w:rsidR="00BB74C0" w:rsidRPr="002222BF">
        <w:t>. Eine Ansprache des „Verdächtigen“ erfolgt ausschließlich über den Vorstand. Die Ver</w:t>
      </w:r>
      <w:r w:rsidR="00BB74C0">
        <w:t>-</w:t>
      </w:r>
    </w:p>
    <w:p w:rsidR="00BB74C0" w:rsidRPr="002222BF" w:rsidRDefault="00BB74C0" w:rsidP="00BB74C0">
      <w:r>
        <w:t xml:space="preserve">      </w:t>
      </w:r>
      <w:proofErr w:type="spellStart"/>
      <w:r w:rsidRPr="002222BF">
        <w:t>breitung</w:t>
      </w:r>
      <w:proofErr w:type="spellEnd"/>
      <w:r w:rsidRPr="002222BF">
        <w:t xml:space="preserve"> unwahrer Tatsachenbehauptungen kann den Straftatbestand der üblen Nachrede</w:t>
      </w:r>
    </w:p>
    <w:p w:rsidR="00BB74C0" w:rsidRDefault="00BB74C0" w:rsidP="00BB74C0">
      <w:r w:rsidRPr="002222BF">
        <w:t xml:space="preserve">      (§ 186 STGB) erfüllen und zivilrechtliche Schadensersatzansprüche des Verdächtigen </w:t>
      </w:r>
    </w:p>
    <w:p w:rsidR="00BB74C0" w:rsidRPr="002222BF" w:rsidRDefault="00BB74C0" w:rsidP="00BB74C0">
      <w:r>
        <w:t xml:space="preserve">      </w:t>
      </w:r>
      <w:r w:rsidRPr="002222BF">
        <w:t xml:space="preserve">begründen. </w:t>
      </w:r>
    </w:p>
    <w:p w:rsidR="00821A7D" w:rsidRDefault="00821A7D" w:rsidP="00BB74C0"/>
    <w:p w:rsidR="00C21664" w:rsidRDefault="00BB74C0" w:rsidP="00C21664">
      <w:r w:rsidRPr="002222BF">
        <w:t>2</w:t>
      </w:r>
      <w:r w:rsidR="00F23829">
        <w:t>0</w:t>
      </w:r>
      <w:r w:rsidRPr="002222BF">
        <w:t xml:space="preserve">. </w:t>
      </w:r>
      <w:r w:rsidR="00C21664" w:rsidRPr="002222BF">
        <w:t xml:space="preserve">Die Einschaltung der Strafverfolgungsbehörden sollte nur nach Absprache mit dem </w:t>
      </w:r>
    </w:p>
    <w:p w:rsidR="00BB74C0" w:rsidRDefault="00C21664" w:rsidP="00BB74C0">
      <w:r>
        <w:t xml:space="preserve">      </w:t>
      </w:r>
      <w:r w:rsidRPr="002222BF">
        <w:t>Vorstand erfolgen beziehungsweise obliegt den gesetzlichen Vertretern der Betroffenen</w:t>
      </w:r>
      <w:r>
        <w:t>.</w:t>
      </w:r>
    </w:p>
    <w:p w:rsidR="00D74332" w:rsidRPr="00C21664" w:rsidRDefault="007D4267" w:rsidP="00BB74C0">
      <w:r>
        <w:t xml:space="preserve">      </w:t>
      </w:r>
      <w:r w:rsidRPr="00C21664">
        <w:t>Ist die Einschaltung der Strafverfolgungsbehörde zwingend direkt erforderlich</w:t>
      </w:r>
      <w:r w:rsidR="00097684" w:rsidRPr="00B555DC">
        <w:t>,</w:t>
      </w:r>
      <w:r w:rsidR="00097684">
        <w:t xml:space="preserve"> </w:t>
      </w:r>
      <w:r w:rsidRPr="00C21664">
        <w:t xml:space="preserve">ist der </w:t>
      </w:r>
    </w:p>
    <w:p w:rsidR="007D4267" w:rsidRPr="00C21664" w:rsidRDefault="00D74332" w:rsidP="00BB74C0">
      <w:r w:rsidRPr="00C21664">
        <w:t xml:space="preserve">      </w:t>
      </w:r>
      <w:r w:rsidR="007D4267" w:rsidRPr="00C21664">
        <w:t>Vorstand im nach</w:t>
      </w:r>
      <w:r w:rsidR="008457B8" w:rsidRPr="00C21664">
        <w:t xml:space="preserve"> </w:t>
      </w:r>
      <w:r w:rsidR="007D4267" w:rsidRPr="00C21664">
        <w:t>hinein zu informieren.</w:t>
      </w:r>
    </w:p>
    <w:p w:rsidR="00821A7D" w:rsidRDefault="00821A7D" w:rsidP="00BB74C0"/>
    <w:p w:rsidR="00BB74C0" w:rsidRDefault="00F23829" w:rsidP="00BB74C0">
      <w:r>
        <w:t>21</w:t>
      </w:r>
      <w:r w:rsidR="00BB74C0" w:rsidRPr="002222BF">
        <w:t>. Informationen an die Medien erfolgen ausschließlich über den Vorstand beziehungsweise</w:t>
      </w:r>
    </w:p>
    <w:p w:rsidR="00BB74C0" w:rsidRPr="002222BF" w:rsidRDefault="00BB74C0" w:rsidP="00BB74C0">
      <w:r>
        <w:t xml:space="preserve">      </w:t>
      </w:r>
      <w:r w:rsidRPr="002222BF">
        <w:t xml:space="preserve">den Pressebeauftragten unter Wahrung der Persönlichkeitsrechte der Betroffenen und der </w:t>
      </w:r>
    </w:p>
    <w:p w:rsidR="00BB74C0" w:rsidRPr="002222BF" w:rsidRDefault="00BB74C0" w:rsidP="00BB74C0">
      <w:r w:rsidRPr="002222BF">
        <w:t xml:space="preserve">      Verdächtigen.</w:t>
      </w:r>
    </w:p>
    <w:p w:rsidR="007D4267" w:rsidRDefault="007D4267" w:rsidP="007D4267"/>
    <w:p w:rsidR="00BB74C0" w:rsidRPr="002222BF" w:rsidRDefault="00BB74C0" w:rsidP="00BB74C0"/>
    <w:p w:rsidR="00BB74C0" w:rsidRPr="002222BF" w:rsidRDefault="00BB74C0" w:rsidP="00BB74C0">
      <w:r w:rsidRPr="002222BF">
        <w:t>Dieser Handlungsleitfaden wurde erarbeitet, um aktiven Kinder- und Jugendschutz in</w:t>
      </w:r>
      <w:r w:rsidRPr="00097684">
        <w:rPr>
          <w:color w:val="FF0000"/>
        </w:rPr>
        <w:t xml:space="preserve"> </w:t>
      </w:r>
      <w:r>
        <w:t>u</w:t>
      </w:r>
      <w:r w:rsidRPr="002222BF">
        <w:t xml:space="preserve">nserem Verein zu gewährleisten und unsere Handlungskompetenzen sicherzustellen. </w:t>
      </w:r>
    </w:p>
    <w:p w:rsidR="00BB74C0" w:rsidRDefault="00113ACF" w:rsidP="00BB74C0">
      <w:r>
        <w:t>E</w:t>
      </w:r>
      <w:r w:rsidR="00BB74C0" w:rsidRPr="002222BF">
        <w:t xml:space="preserve">ffektive Prävention kann nur stattfinden, wenn alle Beteiligten im System mit dem </w:t>
      </w:r>
    </w:p>
    <w:p w:rsidR="00BB74C0" w:rsidRPr="002222BF" w:rsidRDefault="00BB74C0" w:rsidP="00BB74C0">
      <w:r w:rsidRPr="002222BF">
        <w:t xml:space="preserve">Thema vertraut sind, Vorgehensweisen abgesprochen und ein respektvoller Umgang </w:t>
      </w:r>
    </w:p>
    <w:p w:rsidR="00BB74C0" w:rsidRPr="002222BF" w:rsidRDefault="00BB74C0" w:rsidP="00BB74C0">
      <w:r w:rsidRPr="002222BF">
        <w:t>mit den Beteiligten sichergestellt werden.</w:t>
      </w:r>
      <w:r w:rsidR="007D4267">
        <w:t xml:space="preserve"> </w:t>
      </w:r>
      <w:r w:rsidRPr="002222BF">
        <w:t>Wir danken für Ihre/Eure Unterstützung!</w:t>
      </w:r>
    </w:p>
    <w:p w:rsidR="00BB74C0" w:rsidRPr="002222BF" w:rsidRDefault="00BB74C0" w:rsidP="00BB74C0">
      <w:r w:rsidRPr="002222BF">
        <w:t>Der Vorstand</w:t>
      </w:r>
    </w:p>
    <w:p w:rsidR="00BB74C0" w:rsidRPr="002222BF" w:rsidRDefault="00BB74C0" w:rsidP="00BB74C0"/>
    <w:p w:rsidR="00BB74C0" w:rsidRDefault="00BB74C0" w:rsidP="00BB74C0">
      <w:pPr>
        <w:rPr>
          <w:u w:val="single"/>
        </w:rPr>
      </w:pPr>
    </w:p>
    <w:p w:rsidR="00BB74C0" w:rsidRPr="002222BF" w:rsidRDefault="00BB74C0" w:rsidP="00BB74C0">
      <w:pPr>
        <w:rPr>
          <w:u w:val="single"/>
        </w:rPr>
      </w:pPr>
      <w:r w:rsidRPr="002222BF">
        <w:rPr>
          <w:u w:val="single"/>
        </w:rPr>
        <w:t>Verteiler:</w:t>
      </w:r>
    </w:p>
    <w:p w:rsidR="00BB74C0" w:rsidRPr="002222BF" w:rsidRDefault="00BB74C0" w:rsidP="00E865C2">
      <w:pPr>
        <w:tabs>
          <w:tab w:val="right" w:pos="9356"/>
        </w:tabs>
      </w:pPr>
      <w:r w:rsidRPr="002222BF">
        <w:t>Vorstand</w:t>
      </w:r>
      <w:r w:rsidR="00E865C2">
        <w:tab/>
      </w:r>
    </w:p>
    <w:p w:rsidR="00BB74C0" w:rsidRPr="002222BF" w:rsidRDefault="00BB74C0" w:rsidP="00BB74C0">
      <w:r w:rsidRPr="002222BF">
        <w:t>Abteilungsleitungen</w:t>
      </w:r>
    </w:p>
    <w:p w:rsidR="00BB74C0" w:rsidRPr="002222BF" w:rsidRDefault="00BB74C0" w:rsidP="00BB74C0">
      <w:r w:rsidRPr="002222BF">
        <w:t>Trainerinnen/Trainer</w:t>
      </w:r>
    </w:p>
    <w:p w:rsidR="00BB74C0" w:rsidRPr="002222BF" w:rsidRDefault="00BB74C0" w:rsidP="00BB74C0">
      <w:r w:rsidRPr="002222BF">
        <w:t>Übungsleiterinnen/Übungsleiter</w:t>
      </w:r>
    </w:p>
    <w:p w:rsidR="00BB74C0" w:rsidRPr="002222BF" w:rsidRDefault="00BB74C0" w:rsidP="00BB74C0">
      <w:r w:rsidRPr="002222BF">
        <w:t xml:space="preserve">Ehrenamtliche </w:t>
      </w:r>
    </w:p>
    <w:p w:rsidR="00BB74C0" w:rsidRPr="002222BF" w:rsidRDefault="00BB74C0" w:rsidP="00BB74C0">
      <w:r w:rsidRPr="002222BF">
        <w:t>Helferinnen/Helfer</w:t>
      </w:r>
    </w:p>
    <w:p w:rsidR="002566C8" w:rsidRDefault="002566C8" w:rsidP="00BB74C0">
      <w:pPr>
        <w:rPr>
          <w:u w:val="single"/>
        </w:rPr>
      </w:pPr>
    </w:p>
    <w:p w:rsidR="00521540" w:rsidRDefault="00BB74C0" w:rsidP="00BB74C0">
      <w:pPr>
        <w:rPr>
          <w:u w:val="single"/>
        </w:rPr>
      </w:pPr>
      <w:r w:rsidRPr="00521540">
        <w:rPr>
          <w:u w:val="single"/>
        </w:rPr>
        <w:t>Anhang:</w:t>
      </w:r>
    </w:p>
    <w:p w:rsidR="00521540" w:rsidRPr="00521540" w:rsidRDefault="00521540" w:rsidP="00BB74C0">
      <w:r w:rsidRPr="00521540">
        <w:t xml:space="preserve">- </w:t>
      </w:r>
      <w:r>
        <w:t>10-Punkte Aktionsprogramm LSB NRW</w:t>
      </w:r>
    </w:p>
    <w:p w:rsidR="00B10CE4" w:rsidRPr="00113ACF" w:rsidRDefault="009A34E6" w:rsidP="004F0257">
      <w:r w:rsidRPr="00113ACF">
        <w:t>- Was passiert in einem Verdachtsfall?</w:t>
      </w:r>
    </w:p>
    <w:p w:rsidR="002B4D33" w:rsidRDefault="00701B97" w:rsidP="004F0257">
      <w:pPr>
        <w:tabs>
          <w:tab w:val="left" w:pos="5103"/>
          <w:tab w:val="left" w:pos="7230"/>
          <w:tab w:val="right" w:pos="9639"/>
        </w:tabs>
        <w:rPr>
          <w:bCs/>
        </w:rPr>
      </w:pPr>
      <w:r w:rsidRPr="00701B97">
        <w:rPr>
          <w:bCs/>
        </w:rPr>
        <w:t xml:space="preserve">- </w:t>
      </w:r>
      <w:r w:rsidR="002566C8">
        <w:rPr>
          <w:bCs/>
        </w:rPr>
        <w:t xml:space="preserve">Mustervorlage </w:t>
      </w:r>
      <w:r w:rsidRPr="00701B97">
        <w:rPr>
          <w:bCs/>
        </w:rPr>
        <w:t>Dokume</w:t>
      </w:r>
      <w:r w:rsidR="008457B8">
        <w:rPr>
          <w:bCs/>
        </w:rPr>
        <w:t>n</w:t>
      </w:r>
      <w:r w:rsidRPr="00701B97">
        <w:rPr>
          <w:bCs/>
        </w:rPr>
        <w:t>tationsbogen</w:t>
      </w:r>
    </w:p>
    <w:p w:rsidR="0015071C" w:rsidRPr="00701B97" w:rsidRDefault="0015071C" w:rsidP="004F0257">
      <w:pPr>
        <w:tabs>
          <w:tab w:val="left" w:pos="5103"/>
          <w:tab w:val="left" w:pos="7230"/>
          <w:tab w:val="right" w:pos="9639"/>
        </w:tabs>
        <w:rPr>
          <w:bCs/>
        </w:rPr>
      </w:pPr>
    </w:p>
    <w:p w:rsidR="00BA4593" w:rsidRDefault="001C1226" w:rsidP="00360861">
      <w:pPr>
        <w:tabs>
          <w:tab w:val="left" w:pos="4253"/>
        </w:tabs>
      </w:pPr>
      <w:r>
        <w:t>Mit sportlichem Gruß</w:t>
      </w:r>
    </w:p>
    <w:p w:rsidR="00113ACF" w:rsidRDefault="00113ACF" w:rsidP="00360861">
      <w:pPr>
        <w:tabs>
          <w:tab w:val="left" w:pos="4253"/>
        </w:tabs>
      </w:pPr>
    </w:p>
    <w:p w:rsidR="00113ACF" w:rsidRDefault="00113ACF" w:rsidP="00360861">
      <w:pPr>
        <w:tabs>
          <w:tab w:val="left" w:pos="4253"/>
        </w:tabs>
      </w:pPr>
    </w:p>
    <w:p w:rsidR="001C1226" w:rsidRDefault="00954B4F" w:rsidP="00360861">
      <w:pPr>
        <w:tabs>
          <w:tab w:val="left" w:pos="4253"/>
        </w:tabs>
      </w:pPr>
      <w:r>
        <w:t xml:space="preserve">                                                          </w:t>
      </w:r>
      <w:r w:rsidR="00D0077E">
        <w:rPr>
          <w:noProof/>
        </w:rPr>
        <w:drawing>
          <wp:inline distT="0" distB="0" distL="0" distR="0">
            <wp:extent cx="2414016" cy="822960"/>
            <wp:effectExtent l="19050" t="0" r="5334" b="0"/>
            <wp:docPr id="3" name="Grafik 2" descr="Unterschrift Peter Vorsitzende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Peter Vorsitzender (2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016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1226" w:rsidSect="009C5E7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3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3B0" w:rsidRDefault="00FC13B0">
      <w:r>
        <w:separator/>
      </w:r>
    </w:p>
  </w:endnote>
  <w:endnote w:type="continuationSeparator" w:id="0">
    <w:p w:rsidR="00FC13B0" w:rsidRDefault="00FC1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628952"/>
      <w:docPartObj>
        <w:docPartGallery w:val="Page Numbers (Bottom of Page)"/>
        <w:docPartUnique/>
      </w:docPartObj>
    </w:sdtPr>
    <w:sdtContent>
      <w:p w:rsidR="00D96557" w:rsidRDefault="00E46F90" w:rsidP="00D96557">
        <w:pPr>
          <w:pStyle w:val="Fuzeile"/>
          <w:jc w:val="center"/>
        </w:pPr>
        <w:fldSimple w:instr=" PAGE  \* ArabicDash  \* MERGEFORMAT ">
          <w:r w:rsidR="002B6D4A">
            <w:rPr>
              <w:noProof/>
            </w:rPr>
            <w:t>- 2 -</w:t>
          </w:r>
        </w:fldSimple>
      </w:p>
    </w:sdtContent>
  </w:sdt>
  <w:p w:rsidR="00D96557" w:rsidRDefault="00D96557" w:rsidP="00D96557">
    <w:pPr>
      <w:pStyle w:val="Fuzeile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57" w:rsidRDefault="00E46F90" w:rsidP="00D96557">
    <w:pPr>
      <w:pStyle w:val="Fuzeile"/>
      <w:jc w:val="center"/>
    </w:pPr>
    <w:fldSimple w:instr=" PAGE  \* ArabicDash  \* MERGEFORMAT ">
      <w:r w:rsidR="001E232A">
        <w:rPr>
          <w:noProof/>
        </w:rPr>
        <w:t>- 1 -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3B0" w:rsidRDefault="00FC13B0">
      <w:r>
        <w:separator/>
      </w:r>
    </w:p>
  </w:footnote>
  <w:footnote w:type="continuationSeparator" w:id="0">
    <w:p w:rsidR="00FC13B0" w:rsidRDefault="00FC1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E46F90">
      <w:rPr>
        <w:noProof/>
      </w:rPr>
      <w:fldChar w:fldCharType="begin"/>
    </w:r>
    <w:r>
      <w:rPr>
        <w:noProof/>
      </w:rPr>
      <w:instrText xml:space="preserve"> PAGE   \* MERGEFORMAT </w:instrText>
    </w:r>
    <w:r w:rsidR="00E46F90">
      <w:rPr>
        <w:noProof/>
      </w:rPr>
      <w:fldChar w:fldCharType="separate"/>
    </w:r>
    <w:r w:rsidR="002B6D4A">
      <w:rPr>
        <w:noProof/>
      </w:rPr>
      <w:t>2</w:t>
    </w:r>
    <w:r w:rsidR="00E46F90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E46F90" w:rsidP="00A027FC">
    <w:pPr>
      <w:pStyle w:val="Kopfzeile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49" type="#_x0000_t202" style="position:absolute;left:0;text-align:left;margin-left:339.1pt;margin-top:149.25pt;width:187.1pt;height:62.4pt;z-index:25166438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" stroked="f">
          <v:textbox style="mso-fit-shape-to-text:t">
            <w:txbxContent>
              <w:p w:rsidR="00360861" w:rsidRDefault="00360861"/>
              <w:p w:rsidR="00360861" w:rsidRDefault="00DF4A6E">
                <w:r>
                  <w:t>1.</w:t>
                </w:r>
                <w:r w:rsidR="00360861">
                  <w:t>Vorsitzender:</w:t>
                </w:r>
              </w:p>
              <w:p w:rsidR="00360861" w:rsidRDefault="00DF4A6E">
                <w:r>
                  <w:t>Peter Müller</w:t>
                </w:r>
              </w:p>
              <w:p w:rsidR="00360861" w:rsidRDefault="00DF4A6E">
                <w:r>
                  <w:t>Hauptstr. 94a</w:t>
                </w:r>
                <w:r w:rsidR="00360861">
                  <w:t xml:space="preserve">, 48346 </w:t>
                </w:r>
                <w:proofErr w:type="spellStart"/>
                <w:r w:rsidR="00360861">
                  <w:t>Ostbevern</w:t>
                </w:r>
                <w:proofErr w:type="spellEnd"/>
              </w:p>
            </w:txbxContent>
          </v:textbox>
        </v:shape>
      </w:pict>
    </w:r>
    <w:r w:rsidR="00BA4593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145415</wp:posOffset>
          </wp:positionV>
          <wp:extent cx="5971540" cy="1416050"/>
          <wp:effectExtent l="0" t="0" r="0" b="0"/>
          <wp:wrapTight wrapText="bothSides">
            <wp:wrapPolygon edited="0">
              <wp:start x="0" y="0"/>
              <wp:lineTo x="0" y="21213"/>
              <wp:lineTo x="21499" y="21213"/>
              <wp:lineTo x="21499" y="0"/>
              <wp:lineTo x="0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22912"/>
    <w:rsid w:val="00025B92"/>
    <w:rsid w:val="00040DF6"/>
    <w:rsid w:val="000437EF"/>
    <w:rsid w:val="000444CA"/>
    <w:rsid w:val="00047E5C"/>
    <w:rsid w:val="00052D6E"/>
    <w:rsid w:val="00052E57"/>
    <w:rsid w:val="00053729"/>
    <w:rsid w:val="00064300"/>
    <w:rsid w:val="00071318"/>
    <w:rsid w:val="000849E5"/>
    <w:rsid w:val="000852FE"/>
    <w:rsid w:val="00097684"/>
    <w:rsid w:val="000C5F40"/>
    <w:rsid w:val="000E0565"/>
    <w:rsid w:val="000F1F48"/>
    <w:rsid w:val="000F23F9"/>
    <w:rsid w:val="000F35E1"/>
    <w:rsid w:val="000F38D2"/>
    <w:rsid w:val="000F5244"/>
    <w:rsid w:val="000F57F8"/>
    <w:rsid w:val="000F751C"/>
    <w:rsid w:val="00102FEE"/>
    <w:rsid w:val="0010720E"/>
    <w:rsid w:val="00110608"/>
    <w:rsid w:val="00112E56"/>
    <w:rsid w:val="00113ACF"/>
    <w:rsid w:val="00125111"/>
    <w:rsid w:val="0015071C"/>
    <w:rsid w:val="00150D51"/>
    <w:rsid w:val="001570FE"/>
    <w:rsid w:val="00163774"/>
    <w:rsid w:val="00164B26"/>
    <w:rsid w:val="00171B3B"/>
    <w:rsid w:val="001740BC"/>
    <w:rsid w:val="001838E9"/>
    <w:rsid w:val="00183ABB"/>
    <w:rsid w:val="001878D3"/>
    <w:rsid w:val="001A23A4"/>
    <w:rsid w:val="001A27CE"/>
    <w:rsid w:val="001A3D31"/>
    <w:rsid w:val="001A4294"/>
    <w:rsid w:val="001B572D"/>
    <w:rsid w:val="001C1226"/>
    <w:rsid w:val="001C1803"/>
    <w:rsid w:val="001D149E"/>
    <w:rsid w:val="001D7E2A"/>
    <w:rsid w:val="001E232A"/>
    <w:rsid w:val="00202FDA"/>
    <w:rsid w:val="00204587"/>
    <w:rsid w:val="00243E77"/>
    <w:rsid w:val="002447D5"/>
    <w:rsid w:val="002566C8"/>
    <w:rsid w:val="00256DA2"/>
    <w:rsid w:val="00270E96"/>
    <w:rsid w:val="00272628"/>
    <w:rsid w:val="00280131"/>
    <w:rsid w:val="00281280"/>
    <w:rsid w:val="00281A84"/>
    <w:rsid w:val="00295C63"/>
    <w:rsid w:val="00296E79"/>
    <w:rsid w:val="002B1456"/>
    <w:rsid w:val="002B4D33"/>
    <w:rsid w:val="002B6D4A"/>
    <w:rsid w:val="002C2EBF"/>
    <w:rsid w:val="002C52A2"/>
    <w:rsid w:val="002E0B10"/>
    <w:rsid w:val="002F1B1D"/>
    <w:rsid w:val="00316F8A"/>
    <w:rsid w:val="00341274"/>
    <w:rsid w:val="0034162F"/>
    <w:rsid w:val="00345EC8"/>
    <w:rsid w:val="00351C1F"/>
    <w:rsid w:val="00353AD1"/>
    <w:rsid w:val="00356EDD"/>
    <w:rsid w:val="00356F9B"/>
    <w:rsid w:val="00360861"/>
    <w:rsid w:val="00371C6A"/>
    <w:rsid w:val="003847B5"/>
    <w:rsid w:val="003B24FE"/>
    <w:rsid w:val="00405F1B"/>
    <w:rsid w:val="00406985"/>
    <w:rsid w:val="004326C2"/>
    <w:rsid w:val="004918E0"/>
    <w:rsid w:val="004A137F"/>
    <w:rsid w:val="004C7A38"/>
    <w:rsid w:val="004D3244"/>
    <w:rsid w:val="004E23F9"/>
    <w:rsid w:val="004F0257"/>
    <w:rsid w:val="004F153B"/>
    <w:rsid w:val="0050264F"/>
    <w:rsid w:val="00521540"/>
    <w:rsid w:val="00531547"/>
    <w:rsid w:val="00544DC7"/>
    <w:rsid w:val="00561974"/>
    <w:rsid w:val="005814A9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69"/>
    <w:rsid w:val="00614917"/>
    <w:rsid w:val="0061564E"/>
    <w:rsid w:val="00624815"/>
    <w:rsid w:val="006266A7"/>
    <w:rsid w:val="0063205D"/>
    <w:rsid w:val="00653219"/>
    <w:rsid w:val="00654C6A"/>
    <w:rsid w:val="00661260"/>
    <w:rsid w:val="00672A47"/>
    <w:rsid w:val="00675960"/>
    <w:rsid w:val="00680F44"/>
    <w:rsid w:val="00684746"/>
    <w:rsid w:val="00684F27"/>
    <w:rsid w:val="00695455"/>
    <w:rsid w:val="00695ED0"/>
    <w:rsid w:val="00697CC4"/>
    <w:rsid w:val="006A0E11"/>
    <w:rsid w:val="006C1528"/>
    <w:rsid w:val="006C737F"/>
    <w:rsid w:val="006C7A7E"/>
    <w:rsid w:val="006E7BBD"/>
    <w:rsid w:val="00701B97"/>
    <w:rsid w:val="0070317B"/>
    <w:rsid w:val="00711FCD"/>
    <w:rsid w:val="00712379"/>
    <w:rsid w:val="00721757"/>
    <w:rsid w:val="00721E44"/>
    <w:rsid w:val="00723076"/>
    <w:rsid w:val="00733466"/>
    <w:rsid w:val="007409F6"/>
    <w:rsid w:val="00743BAB"/>
    <w:rsid w:val="00756B11"/>
    <w:rsid w:val="0076322F"/>
    <w:rsid w:val="0077209C"/>
    <w:rsid w:val="0077675E"/>
    <w:rsid w:val="0079462B"/>
    <w:rsid w:val="007973EA"/>
    <w:rsid w:val="007A3466"/>
    <w:rsid w:val="007A3998"/>
    <w:rsid w:val="007A75C6"/>
    <w:rsid w:val="007D346E"/>
    <w:rsid w:val="007D4267"/>
    <w:rsid w:val="007E065B"/>
    <w:rsid w:val="007F483C"/>
    <w:rsid w:val="007F4A18"/>
    <w:rsid w:val="0080687E"/>
    <w:rsid w:val="008133FF"/>
    <w:rsid w:val="00821A7D"/>
    <w:rsid w:val="00822E15"/>
    <w:rsid w:val="00835ADE"/>
    <w:rsid w:val="008404B3"/>
    <w:rsid w:val="00840934"/>
    <w:rsid w:val="00843558"/>
    <w:rsid w:val="008457B8"/>
    <w:rsid w:val="00854A5C"/>
    <w:rsid w:val="00862808"/>
    <w:rsid w:val="00864199"/>
    <w:rsid w:val="00875E97"/>
    <w:rsid w:val="008908C2"/>
    <w:rsid w:val="008B0834"/>
    <w:rsid w:val="008B5161"/>
    <w:rsid w:val="008D20BC"/>
    <w:rsid w:val="008E7054"/>
    <w:rsid w:val="0091462A"/>
    <w:rsid w:val="00924991"/>
    <w:rsid w:val="009259CF"/>
    <w:rsid w:val="009505A8"/>
    <w:rsid w:val="00954B4F"/>
    <w:rsid w:val="00957653"/>
    <w:rsid w:val="00960192"/>
    <w:rsid w:val="00960D6E"/>
    <w:rsid w:val="009673AB"/>
    <w:rsid w:val="009848C5"/>
    <w:rsid w:val="009A34E6"/>
    <w:rsid w:val="009C5E7D"/>
    <w:rsid w:val="009D5026"/>
    <w:rsid w:val="009E1153"/>
    <w:rsid w:val="009E4833"/>
    <w:rsid w:val="009F354E"/>
    <w:rsid w:val="00A002DC"/>
    <w:rsid w:val="00A027FC"/>
    <w:rsid w:val="00A11A0C"/>
    <w:rsid w:val="00A335DA"/>
    <w:rsid w:val="00A444FF"/>
    <w:rsid w:val="00A5799B"/>
    <w:rsid w:val="00A6058A"/>
    <w:rsid w:val="00A6779F"/>
    <w:rsid w:val="00A71EEB"/>
    <w:rsid w:val="00A72CB0"/>
    <w:rsid w:val="00A754EA"/>
    <w:rsid w:val="00A869F5"/>
    <w:rsid w:val="00AA1996"/>
    <w:rsid w:val="00AA5AD8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4148"/>
    <w:rsid w:val="00B17855"/>
    <w:rsid w:val="00B22E82"/>
    <w:rsid w:val="00B366F9"/>
    <w:rsid w:val="00B415EA"/>
    <w:rsid w:val="00B46E5C"/>
    <w:rsid w:val="00B500AD"/>
    <w:rsid w:val="00B53217"/>
    <w:rsid w:val="00B555DC"/>
    <w:rsid w:val="00B56FAB"/>
    <w:rsid w:val="00B570EB"/>
    <w:rsid w:val="00B57667"/>
    <w:rsid w:val="00B64501"/>
    <w:rsid w:val="00B73577"/>
    <w:rsid w:val="00B77C09"/>
    <w:rsid w:val="00B86D62"/>
    <w:rsid w:val="00BA4593"/>
    <w:rsid w:val="00BA5E94"/>
    <w:rsid w:val="00BB35D1"/>
    <w:rsid w:val="00BB5A89"/>
    <w:rsid w:val="00BB74C0"/>
    <w:rsid w:val="00BC3F63"/>
    <w:rsid w:val="00BD3A7F"/>
    <w:rsid w:val="00BD51DC"/>
    <w:rsid w:val="00BE07F0"/>
    <w:rsid w:val="00BF3769"/>
    <w:rsid w:val="00C01D63"/>
    <w:rsid w:val="00C02C93"/>
    <w:rsid w:val="00C07E9B"/>
    <w:rsid w:val="00C10EE6"/>
    <w:rsid w:val="00C15A8A"/>
    <w:rsid w:val="00C21664"/>
    <w:rsid w:val="00C350F4"/>
    <w:rsid w:val="00C37BBC"/>
    <w:rsid w:val="00C475DD"/>
    <w:rsid w:val="00C54A7E"/>
    <w:rsid w:val="00C560ED"/>
    <w:rsid w:val="00CB1ED0"/>
    <w:rsid w:val="00CB6948"/>
    <w:rsid w:val="00CE2340"/>
    <w:rsid w:val="00D0077E"/>
    <w:rsid w:val="00D1563E"/>
    <w:rsid w:val="00D15DEE"/>
    <w:rsid w:val="00D20E99"/>
    <w:rsid w:val="00D21C0D"/>
    <w:rsid w:val="00D258F0"/>
    <w:rsid w:val="00D26DE2"/>
    <w:rsid w:val="00D32119"/>
    <w:rsid w:val="00D374E7"/>
    <w:rsid w:val="00D7398F"/>
    <w:rsid w:val="00D74332"/>
    <w:rsid w:val="00D76DF4"/>
    <w:rsid w:val="00D808F1"/>
    <w:rsid w:val="00D96557"/>
    <w:rsid w:val="00DA0985"/>
    <w:rsid w:val="00DA3665"/>
    <w:rsid w:val="00DD6B56"/>
    <w:rsid w:val="00DE1E03"/>
    <w:rsid w:val="00DE2018"/>
    <w:rsid w:val="00DF0ADA"/>
    <w:rsid w:val="00DF4A6E"/>
    <w:rsid w:val="00DF55B4"/>
    <w:rsid w:val="00E0765F"/>
    <w:rsid w:val="00E11283"/>
    <w:rsid w:val="00E205E0"/>
    <w:rsid w:val="00E36795"/>
    <w:rsid w:val="00E46F90"/>
    <w:rsid w:val="00E5201C"/>
    <w:rsid w:val="00E63FDD"/>
    <w:rsid w:val="00E662F4"/>
    <w:rsid w:val="00E66D28"/>
    <w:rsid w:val="00E66FA8"/>
    <w:rsid w:val="00E70D8B"/>
    <w:rsid w:val="00E865C2"/>
    <w:rsid w:val="00E94EE3"/>
    <w:rsid w:val="00EA3867"/>
    <w:rsid w:val="00EA7769"/>
    <w:rsid w:val="00EB6C74"/>
    <w:rsid w:val="00EC1F90"/>
    <w:rsid w:val="00ED1271"/>
    <w:rsid w:val="00ED4915"/>
    <w:rsid w:val="00EE3E9A"/>
    <w:rsid w:val="00EE41DE"/>
    <w:rsid w:val="00EE7E08"/>
    <w:rsid w:val="00F0534B"/>
    <w:rsid w:val="00F05562"/>
    <w:rsid w:val="00F11A17"/>
    <w:rsid w:val="00F21F84"/>
    <w:rsid w:val="00F23829"/>
    <w:rsid w:val="00F253D1"/>
    <w:rsid w:val="00F720B9"/>
    <w:rsid w:val="00F93891"/>
    <w:rsid w:val="00FB0270"/>
    <w:rsid w:val="00FC13B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5E94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9C5E7D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D965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hstelle-gegen-missbrauch@caritas-ahlen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244EF-68A3-4DF4-902E-976213D8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4</cp:revision>
  <cp:lastPrinted>2021-09-18T17:47:00Z</cp:lastPrinted>
  <dcterms:created xsi:type="dcterms:W3CDTF">2021-10-24T08:05:00Z</dcterms:created>
  <dcterms:modified xsi:type="dcterms:W3CDTF">2021-10-24T08:13:00Z</dcterms:modified>
</cp:coreProperties>
</file>